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18" w:rsidRPr="00977902" w:rsidRDefault="00C21DEC" w:rsidP="00B904FF">
      <w:pPr>
        <w:spacing w:after="0" w:line="240" w:lineRule="auto"/>
        <w:rPr>
          <w:sz w:val="28"/>
          <w:szCs w:val="28"/>
        </w:rPr>
      </w:pP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  <w:r w:rsidRPr="00977902">
        <w:rPr>
          <w:sz w:val="28"/>
          <w:szCs w:val="28"/>
        </w:rPr>
        <w:softHyphen/>
      </w:r>
    </w:p>
    <w:p w:rsidR="00977902" w:rsidRDefault="00977902" w:rsidP="00B904FF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B904FF">
      <w:pPr>
        <w:spacing w:after="0" w:line="240" w:lineRule="auto"/>
        <w:rPr>
          <w:sz w:val="28"/>
          <w:szCs w:val="28"/>
        </w:rPr>
      </w:pPr>
    </w:p>
    <w:p w:rsidR="00977902" w:rsidRPr="00977902" w:rsidRDefault="00977902" w:rsidP="00B904FF">
      <w:pPr>
        <w:spacing w:after="0" w:line="240" w:lineRule="auto"/>
        <w:rPr>
          <w:sz w:val="28"/>
          <w:szCs w:val="28"/>
        </w:rPr>
      </w:pPr>
    </w:p>
    <w:p w:rsidR="008C4945" w:rsidRPr="009C406D" w:rsidRDefault="0039330E" w:rsidP="00B904FF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  <w:sz w:val="32"/>
        </w:rPr>
      </w:pPr>
      <w:r>
        <w:rPr>
          <w:rFonts w:asciiTheme="majorHAnsi" w:hAnsiTheme="majorHAnsi" w:cstheme="majorHAnsi"/>
          <w:b/>
          <w:caps/>
          <w:spacing w:val="60"/>
          <w:sz w:val="32"/>
        </w:rPr>
        <w:t>adatvédelmi</w:t>
      </w:r>
      <w:r w:rsidR="008C4945" w:rsidRPr="009C406D">
        <w:rPr>
          <w:rFonts w:asciiTheme="majorHAnsi" w:hAnsiTheme="majorHAnsi" w:cstheme="majorHAnsi"/>
          <w:b/>
          <w:caps/>
          <w:spacing w:val="60"/>
          <w:sz w:val="32"/>
        </w:rPr>
        <w:t xml:space="preserve"> tájékoztató</w:t>
      </w:r>
    </w:p>
    <w:p w:rsidR="0061431E" w:rsidRPr="009C406D" w:rsidRDefault="0037059C" w:rsidP="00B904FF">
      <w:pPr>
        <w:spacing w:after="0" w:line="240" w:lineRule="auto"/>
        <w:jc w:val="center"/>
        <w:rPr>
          <w:rFonts w:asciiTheme="majorHAnsi" w:hAnsiTheme="majorHAnsi" w:cstheme="majorHAnsi"/>
          <w:b/>
          <w:caps/>
          <w:spacing w:val="60"/>
        </w:rPr>
      </w:pPr>
      <w:r>
        <w:rPr>
          <w:rFonts w:asciiTheme="majorHAnsi" w:hAnsiTheme="majorHAnsi" w:cstheme="majorHAnsi"/>
          <w:b/>
          <w:caps/>
          <w:color w:val="C00000"/>
          <w:spacing w:val="60"/>
          <w:sz w:val="24"/>
        </w:rPr>
        <w:t>webshop</w:t>
      </w: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bookmarkStart w:id="0" w:name="_Toc48689375"/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Veszprém Handball Zrt.</w:t>
      </w:r>
      <w:r w:rsidR="009771E6">
        <w:rPr>
          <w:rFonts w:asciiTheme="majorHAnsi" w:hAnsiTheme="majorHAnsi" w:cstheme="majorHAnsi"/>
          <w:sz w:val="22"/>
          <w:szCs w:val="22"/>
        </w:rPr>
        <w:t xml:space="preserve"> (a továbbiakban klub vagy Adatkezelő)</w:t>
      </w:r>
      <w:r>
        <w:rPr>
          <w:rFonts w:asciiTheme="majorHAnsi" w:hAnsiTheme="majorHAnsi" w:cstheme="majorHAnsi"/>
          <w:sz w:val="22"/>
          <w:szCs w:val="22"/>
        </w:rPr>
        <w:t xml:space="preserve"> a vonatkozó jogszabályok és saját adatvédelmi irányelveit figyelembe véve a jelen dokumentummal kívánja tájékoztatni érintetteket az adatkezelési szabályokról. </w:t>
      </w: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C1A70" w:rsidRDefault="003F5496" w:rsidP="00B904FF">
      <w:pPr>
        <w:pStyle w:val="Default"/>
        <w:jc w:val="both"/>
        <w:rPr>
          <w:rStyle w:val="Hiperhivatkozs"/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Jelen tájékoztató kizárólag a konkrét adatkezelési tevékenység kapcsán tartalmaz információkat. A </w:t>
      </w:r>
      <w:r w:rsidRPr="00171345">
        <w:rPr>
          <w:rFonts w:asciiTheme="majorHAnsi" w:hAnsiTheme="majorHAnsi" w:cstheme="majorHAnsi"/>
          <w:sz w:val="22"/>
          <w:szCs w:val="22"/>
        </w:rPr>
        <w:t>2016/679/EU Általános Adatvédelmi Rendelet</w:t>
      </w:r>
      <w:r>
        <w:rPr>
          <w:rFonts w:asciiTheme="majorHAnsi" w:hAnsiTheme="majorHAnsi" w:cstheme="majorHAnsi"/>
          <w:sz w:val="22"/>
          <w:szCs w:val="22"/>
        </w:rPr>
        <w:t xml:space="preserve"> által előírt tájékoztatási kötelezettség szerinti további információkat Adatkezelő Általános Adatvédelmi Tájékoztatója tartalmazza, mely honlapunkon elérhető: </w:t>
      </w:r>
      <w:hyperlink r:id="rId8" w:history="1">
        <w:r w:rsidR="00044CFB" w:rsidRPr="001422D2">
          <w:rPr>
            <w:rStyle w:val="Hiperhivatkozs"/>
            <w:rFonts w:asciiTheme="majorHAnsi" w:hAnsiTheme="majorHAnsi" w:cstheme="majorHAnsi"/>
            <w:sz w:val="22"/>
            <w:szCs w:val="22"/>
          </w:rPr>
          <w:t>https://telekomveszprem.hu/hu/adatvedelmi-tajekoztato</w:t>
        </w:r>
      </w:hyperlink>
    </w:p>
    <w:p w:rsidR="00044CFB" w:rsidRDefault="00044CFB" w:rsidP="00B904FF">
      <w:pPr>
        <w:pStyle w:val="Default"/>
        <w:jc w:val="both"/>
        <w:rPr>
          <w:rFonts w:asciiTheme="majorHAnsi" w:eastAsiaTheme="majorEastAsia" w:hAnsiTheme="majorHAnsi" w:cstheme="majorHAnsi"/>
          <w:b/>
          <w:color w:val="C00000"/>
        </w:rPr>
      </w:pPr>
    </w:p>
    <w:p w:rsidR="003F5496" w:rsidRPr="0061431E" w:rsidRDefault="003F5496" w:rsidP="00B904FF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Adatkezelő</w:t>
      </w: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82709" w:rsidRDefault="003F5496" w:rsidP="00B904FF">
      <w:pPr>
        <w:pStyle w:val="Default"/>
        <w:jc w:val="both"/>
        <w:rPr>
          <w:rStyle w:val="Hiperhivatkozs"/>
          <w:rFonts w:asciiTheme="majorHAnsi" w:hAnsiTheme="majorHAnsi" w:cstheme="majorHAnsi"/>
          <w:sz w:val="22"/>
        </w:rPr>
      </w:pPr>
      <w:r w:rsidRPr="00682709">
        <w:rPr>
          <w:rFonts w:asciiTheme="majorHAnsi" w:hAnsiTheme="majorHAnsi" w:cstheme="majorHAnsi"/>
          <w:sz w:val="22"/>
        </w:rPr>
        <w:t xml:space="preserve">Az Ön adatait a </w:t>
      </w:r>
      <w:r>
        <w:rPr>
          <w:rFonts w:asciiTheme="majorHAnsi" w:hAnsiTheme="majorHAnsi" w:cstheme="majorHAnsi"/>
          <w:sz w:val="22"/>
        </w:rPr>
        <w:t>Veszprém Handball</w:t>
      </w:r>
      <w:r w:rsidRPr="00682709">
        <w:rPr>
          <w:rFonts w:asciiTheme="majorHAnsi" w:hAnsiTheme="majorHAnsi" w:cstheme="majorHAnsi"/>
          <w:sz w:val="22"/>
        </w:rPr>
        <w:t xml:space="preserve"> Zrt. kezeli. Elérhetőség: 8200 Veszprém, Külső-Kádártai út 5</w:t>
      </w:r>
      <w:proofErr w:type="gramStart"/>
      <w:r w:rsidRPr="00682709">
        <w:rPr>
          <w:rFonts w:asciiTheme="majorHAnsi" w:hAnsiTheme="majorHAnsi" w:cstheme="majorHAnsi"/>
          <w:sz w:val="22"/>
        </w:rPr>
        <w:t>.,</w:t>
      </w:r>
      <w:proofErr w:type="gramEnd"/>
      <w:r w:rsidRPr="00682709">
        <w:rPr>
          <w:rFonts w:asciiTheme="majorHAnsi" w:hAnsiTheme="majorHAnsi" w:cstheme="majorHAnsi"/>
          <w:sz w:val="22"/>
        </w:rPr>
        <w:t xml:space="preserve"> adatvédelmi referens: </w:t>
      </w:r>
      <w:proofErr w:type="spellStart"/>
      <w:r w:rsidR="00044CFB">
        <w:rPr>
          <w:rFonts w:asciiTheme="majorHAnsi" w:hAnsiTheme="majorHAnsi" w:cstheme="majorHAnsi"/>
          <w:sz w:val="22"/>
        </w:rPr>
        <w:t>Schöffer</w:t>
      </w:r>
      <w:proofErr w:type="spellEnd"/>
      <w:r w:rsidR="00044CF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044CFB">
        <w:rPr>
          <w:rFonts w:asciiTheme="majorHAnsi" w:hAnsiTheme="majorHAnsi" w:cstheme="majorHAnsi"/>
          <w:sz w:val="22"/>
        </w:rPr>
        <w:t>Alíz</w:t>
      </w:r>
      <w:proofErr w:type="spellEnd"/>
      <w:r w:rsidR="00044CFB">
        <w:rPr>
          <w:rFonts w:asciiTheme="majorHAnsi" w:hAnsiTheme="majorHAnsi" w:cstheme="majorHAnsi"/>
          <w:sz w:val="22"/>
        </w:rPr>
        <w:t>,</w:t>
      </w:r>
      <w:r w:rsidRPr="00682709">
        <w:rPr>
          <w:rFonts w:asciiTheme="majorHAnsi" w:hAnsiTheme="majorHAnsi" w:cstheme="majorHAnsi"/>
          <w:sz w:val="22"/>
        </w:rPr>
        <w:t xml:space="preserve">  </w:t>
      </w:r>
      <w:hyperlink r:id="rId9" w:history="1">
        <w:r w:rsidRPr="001422D2">
          <w:rPr>
            <w:rStyle w:val="Hiperhivatkozs"/>
            <w:rFonts w:asciiTheme="majorHAnsi" w:hAnsiTheme="majorHAnsi" w:cstheme="majorHAnsi"/>
            <w:sz w:val="22"/>
          </w:rPr>
          <w:t>adatvedelem@veszpremhandball.hu</w:t>
        </w:r>
      </w:hyperlink>
      <w:r>
        <w:rPr>
          <w:rFonts w:asciiTheme="majorHAnsi" w:hAnsiTheme="majorHAnsi" w:cstheme="majorHAnsi"/>
          <w:sz w:val="22"/>
        </w:rPr>
        <w:t xml:space="preserve"> </w:t>
      </w: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61431E" w:rsidRDefault="003F5496" w:rsidP="00B904FF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 xml:space="preserve">Az adatkezelési tevékenység bemutatása </w:t>
      </w: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B904FF" w:rsidRPr="00204082" w:rsidRDefault="00B904FF" w:rsidP="00B904FF">
      <w:pPr>
        <w:pStyle w:val="Cmsor2"/>
        <w:numPr>
          <w:ilvl w:val="0"/>
          <w:numId w:val="17"/>
        </w:numPr>
        <w:spacing w:before="0"/>
        <w:rPr>
          <w:rFonts w:cstheme="majorHAnsi"/>
          <w:b/>
          <w:color w:val="0070C0"/>
          <w:sz w:val="22"/>
          <w:szCs w:val="22"/>
        </w:rPr>
      </w:pPr>
      <w:bookmarkStart w:id="1" w:name="_Toc52697748"/>
      <w:bookmarkStart w:id="2" w:name="_Toc52715052"/>
      <w:r>
        <w:rPr>
          <w:rFonts w:cstheme="majorHAnsi"/>
          <w:b/>
          <w:color w:val="0070C0"/>
          <w:sz w:val="22"/>
          <w:szCs w:val="22"/>
        </w:rPr>
        <w:t>Hírlevél feliratkozás</w:t>
      </w:r>
      <w:bookmarkEnd w:id="1"/>
      <w:bookmarkEnd w:id="2"/>
    </w:p>
    <w:p w:rsidR="00B904FF" w:rsidRDefault="00B904FF" w:rsidP="00B904FF">
      <w:pPr>
        <w:spacing w:after="0"/>
        <w:rPr>
          <w:rFonts w:asciiTheme="majorHAnsi" w:hAnsiTheme="majorHAnsi" w:cstheme="majorHAnsi"/>
        </w:rPr>
      </w:pPr>
    </w:p>
    <w:p w:rsidR="00B904FF" w:rsidRDefault="00B904FF" w:rsidP="00B904FF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Veszprém Handball Zrt. rendszeresen hírlevelet küld érdeklődők részére azzal a céllal, hogy a klub tevékenységét, sportolóit, munkatársait bemutassa, az érdeklődőket a klubbal kapcsolatos eseményekről tájékoztassa. A hírlevél szolgáltatás az alábbi adatok megadásával kérhető:</w:t>
      </w:r>
    </w:p>
    <w:p w:rsidR="00B904FF" w:rsidRDefault="00B904FF" w:rsidP="00B904FF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Rcsostblzat"/>
        <w:tblW w:w="10343" w:type="dxa"/>
        <w:tblLook w:val="04A0" w:firstRow="1" w:lastRow="0" w:firstColumn="1" w:lastColumn="0" w:noHBand="0" w:noVBand="1"/>
      </w:tblPr>
      <w:tblGrid>
        <w:gridCol w:w="3114"/>
        <w:gridCol w:w="2410"/>
        <w:gridCol w:w="4819"/>
      </w:tblGrid>
      <w:tr w:rsidR="00B904FF" w:rsidRPr="00C07EB9" w:rsidTr="00C67333">
        <w:tc>
          <w:tcPr>
            <w:tcW w:w="3114" w:type="dxa"/>
          </w:tcPr>
          <w:p w:rsidR="00B904FF" w:rsidRPr="00C07EB9" w:rsidRDefault="00B904FF" w:rsidP="00C67333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Kezelt adatok köre</w:t>
            </w:r>
          </w:p>
        </w:tc>
        <w:tc>
          <w:tcPr>
            <w:tcW w:w="2410" w:type="dxa"/>
          </w:tcPr>
          <w:p w:rsidR="00B904FF" w:rsidRPr="00C07EB9" w:rsidRDefault="00B904FF" w:rsidP="00C6733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07EB9">
              <w:rPr>
                <w:rFonts w:asciiTheme="majorHAnsi" w:hAnsiTheme="majorHAnsi" w:cstheme="majorHAnsi"/>
                <w:b/>
              </w:rPr>
              <w:t>Adatkezelés célja</w:t>
            </w:r>
          </w:p>
        </w:tc>
        <w:tc>
          <w:tcPr>
            <w:tcW w:w="4819" w:type="dxa"/>
          </w:tcPr>
          <w:p w:rsidR="00B904FF" w:rsidRPr="00C07EB9" w:rsidRDefault="00B904FF" w:rsidP="00C6733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C07EB9">
              <w:rPr>
                <w:rFonts w:asciiTheme="majorHAnsi" w:hAnsiTheme="majorHAnsi" w:cstheme="majorHAnsi"/>
                <w:b/>
              </w:rPr>
              <w:t>Adatkezelés jogalapja</w:t>
            </w:r>
          </w:p>
        </w:tc>
      </w:tr>
      <w:tr w:rsidR="00B904FF" w:rsidRPr="00C07EB9" w:rsidTr="00C67333">
        <w:tc>
          <w:tcPr>
            <w:tcW w:w="3114" w:type="dxa"/>
          </w:tcPr>
          <w:p w:rsidR="00B904FF" w:rsidRDefault="00B904FF" w:rsidP="00C6733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név</w:t>
            </w:r>
          </w:p>
        </w:tc>
        <w:tc>
          <w:tcPr>
            <w:tcW w:w="2410" w:type="dxa"/>
          </w:tcPr>
          <w:p w:rsidR="00B904FF" w:rsidRDefault="00B904FF" w:rsidP="00C6733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azonosítás</w:t>
            </w:r>
          </w:p>
        </w:tc>
        <w:tc>
          <w:tcPr>
            <w:tcW w:w="4819" w:type="dxa"/>
            <w:vMerge w:val="restart"/>
          </w:tcPr>
          <w:p w:rsidR="00B904FF" w:rsidRDefault="00B904FF" w:rsidP="00C6733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6. cikk (1) bekezdés a</w:t>
            </w:r>
            <w:r w:rsidRPr="00C07EB9">
              <w:rPr>
                <w:rFonts w:asciiTheme="majorHAnsi" w:hAnsiTheme="majorHAnsi" w:cstheme="majorHAnsi"/>
              </w:rPr>
              <w:t xml:space="preserve">) pont – </w:t>
            </w:r>
            <w:r>
              <w:rPr>
                <w:rFonts w:asciiTheme="majorHAnsi" w:hAnsiTheme="majorHAnsi" w:cstheme="majorHAnsi"/>
              </w:rPr>
              <w:t>az érintett hozzájárulása, melyet az online felületen a jelölőnégyzet bejelölésével ad meg a feliratkozáskor</w:t>
            </w:r>
          </w:p>
        </w:tc>
      </w:tr>
      <w:tr w:rsidR="00B904FF" w:rsidRPr="00C07EB9" w:rsidTr="00C67333">
        <w:tc>
          <w:tcPr>
            <w:tcW w:w="3114" w:type="dxa"/>
          </w:tcPr>
          <w:p w:rsidR="00B904FF" w:rsidRDefault="00B904FF" w:rsidP="00C6733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 cím</w:t>
            </w:r>
          </w:p>
        </w:tc>
        <w:tc>
          <w:tcPr>
            <w:tcW w:w="2410" w:type="dxa"/>
          </w:tcPr>
          <w:p w:rsidR="00B904FF" w:rsidRDefault="00B904FF" w:rsidP="00C6733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hírlevél kiküldése</w:t>
            </w:r>
          </w:p>
        </w:tc>
        <w:tc>
          <w:tcPr>
            <w:tcW w:w="4819" w:type="dxa"/>
            <w:vMerge/>
          </w:tcPr>
          <w:p w:rsidR="00B904FF" w:rsidRDefault="00B904FF" w:rsidP="00C67333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B904FF" w:rsidRDefault="00B904FF" w:rsidP="00B904FF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B904FF" w:rsidRDefault="00B904FF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Az Ön adatait kizárólag Adatkezelő marketinggel és szolgáltatásokkal kapcsolatos adatkezelést végző munkatársai ismerik meg. </w:t>
      </w:r>
      <w:r w:rsidRPr="00311A20">
        <w:rPr>
          <w:rFonts w:asciiTheme="majorHAnsi" w:hAnsiTheme="majorHAnsi" w:cstheme="majorHAnsi"/>
          <w:sz w:val="22"/>
          <w:szCs w:val="22"/>
        </w:rPr>
        <w:t>Tájékoztatjuk, hogy Adatkezelő a hírlevél kiküldéséhez adatfeldolgozót vesz igénybe:</w:t>
      </w:r>
      <w:r w:rsidR="00311A2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11A20">
        <w:rPr>
          <w:rFonts w:asciiTheme="majorHAnsi" w:hAnsiTheme="majorHAnsi" w:cstheme="majorHAnsi"/>
          <w:sz w:val="22"/>
          <w:szCs w:val="22"/>
        </w:rPr>
        <w:t>INweb-Solutions</w:t>
      </w:r>
      <w:proofErr w:type="spellEnd"/>
      <w:r w:rsidR="00311A20">
        <w:rPr>
          <w:rFonts w:asciiTheme="majorHAnsi" w:hAnsiTheme="majorHAnsi" w:cstheme="majorHAnsi"/>
          <w:sz w:val="22"/>
          <w:szCs w:val="22"/>
        </w:rPr>
        <w:t xml:space="preserve"> Informatikai Kft. (elérhetőség: </w:t>
      </w:r>
      <w:hyperlink r:id="rId10" w:history="1">
        <w:r w:rsidR="00311A20" w:rsidRPr="002F76A8">
          <w:rPr>
            <w:rStyle w:val="Hiperhivatkozs"/>
            <w:rFonts w:asciiTheme="majorHAnsi" w:hAnsiTheme="majorHAnsi" w:cstheme="majorHAnsi"/>
            <w:sz w:val="22"/>
            <w:szCs w:val="22"/>
          </w:rPr>
          <w:t>http://inweb.hu/</w:t>
        </w:r>
      </w:hyperlink>
      <w:r w:rsidR="00311A20">
        <w:rPr>
          <w:rFonts w:asciiTheme="majorHAnsi" w:hAnsiTheme="majorHAnsi" w:cstheme="majorHAnsi"/>
          <w:sz w:val="22"/>
          <w:szCs w:val="22"/>
        </w:rPr>
        <w:t xml:space="preserve">, 8200 Veszprém </w:t>
      </w:r>
      <w:r w:rsidR="00311A20" w:rsidRPr="00311A20">
        <w:rPr>
          <w:rFonts w:asciiTheme="majorHAnsi" w:hAnsiTheme="majorHAnsi" w:cstheme="majorHAnsi"/>
          <w:sz w:val="22"/>
          <w:szCs w:val="22"/>
        </w:rPr>
        <w:t xml:space="preserve">Almádi u. 3. </w:t>
      </w:r>
      <w:proofErr w:type="spellStart"/>
      <w:r w:rsidR="00311A20" w:rsidRPr="00311A20">
        <w:rPr>
          <w:rFonts w:asciiTheme="majorHAnsi" w:hAnsiTheme="majorHAnsi" w:cstheme="majorHAnsi"/>
          <w:sz w:val="22"/>
          <w:szCs w:val="22"/>
        </w:rPr>
        <w:t>fsz</w:t>
      </w:r>
      <w:proofErr w:type="spellEnd"/>
      <w:r w:rsidR="00311A20" w:rsidRPr="00311A20">
        <w:rPr>
          <w:rFonts w:asciiTheme="majorHAnsi" w:hAnsiTheme="majorHAnsi" w:cstheme="majorHAnsi"/>
          <w:sz w:val="22"/>
          <w:szCs w:val="22"/>
        </w:rPr>
        <w:t xml:space="preserve"> 3</w:t>
      </w:r>
      <w:proofErr w:type="gramStart"/>
      <w:r w:rsidR="00311A20" w:rsidRPr="00311A20">
        <w:rPr>
          <w:rFonts w:asciiTheme="majorHAnsi" w:hAnsiTheme="majorHAnsi" w:cstheme="majorHAnsi"/>
          <w:sz w:val="22"/>
          <w:szCs w:val="22"/>
        </w:rPr>
        <w:t>.</w:t>
      </w:r>
      <w:r w:rsidR="00311A20">
        <w:rPr>
          <w:rFonts w:asciiTheme="majorHAnsi" w:hAnsiTheme="majorHAnsi" w:cstheme="majorHAnsi"/>
          <w:sz w:val="22"/>
          <w:szCs w:val="22"/>
        </w:rPr>
        <w:t>,</w:t>
      </w:r>
      <w:proofErr w:type="gramEnd"/>
      <w:r w:rsidR="00311A20">
        <w:rPr>
          <w:rFonts w:asciiTheme="majorHAnsi" w:hAnsiTheme="majorHAnsi" w:cstheme="majorHAnsi"/>
          <w:sz w:val="22"/>
          <w:szCs w:val="22"/>
        </w:rPr>
        <w:t xml:space="preserve"> a</w:t>
      </w:r>
      <w:r w:rsidR="00311A20" w:rsidRPr="00311A20">
        <w:rPr>
          <w:rFonts w:asciiTheme="majorHAnsi" w:hAnsiTheme="majorHAnsi" w:cstheme="majorHAnsi"/>
          <w:sz w:val="22"/>
          <w:szCs w:val="22"/>
        </w:rPr>
        <w:t>dószám: 11678313-2-19</w:t>
      </w:r>
      <w:r w:rsidR="00311A20">
        <w:rPr>
          <w:rFonts w:asciiTheme="majorHAnsi" w:hAnsiTheme="majorHAnsi" w:cstheme="majorHAnsi"/>
          <w:sz w:val="22"/>
          <w:szCs w:val="22"/>
        </w:rPr>
        <w:t>, c</w:t>
      </w:r>
      <w:r w:rsidR="00311A20" w:rsidRPr="00311A20">
        <w:rPr>
          <w:rFonts w:asciiTheme="majorHAnsi" w:hAnsiTheme="majorHAnsi" w:cstheme="majorHAnsi"/>
          <w:sz w:val="22"/>
          <w:szCs w:val="22"/>
        </w:rPr>
        <w:t>égjegyzékszám: 19-09-517762</w:t>
      </w:r>
      <w:r w:rsidR="00311A20">
        <w:rPr>
          <w:rFonts w:asciiTheme="majorHAnsi" w:hAnsiTheme="majorHAnsi" w:cstheme="majorHAnsi"/>
          <w:sz w:val="22"/>
          <w:szCs w:val="22"/>
        </w:rPr>
        <w:t>)</w:t>
      </w:r>
    </w:p>
    <w:p w:rsidR="00B904FF" w:rsidRDefault="00B904FF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B904FF" w:rsidRDefault="00B904FF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Adatkezelő az Ön adatait a cél megvalósulásáig vagy a hozzájárulás visszavonáságig kezeli. </w:t>
      </w:r>
    </w:p>
    <w:p w:rsidR="00B904FF" w:rsidRDefault="00B904FF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B904FF" w:rsidRPr="00204082" w:rsidRDefault="00B904FF" w:rsidP="00B904FF">
      <w:pPr>
        <w:pStyle w:val="Cmsor2"/>
        <w:numPr>
          <w:ilvl w:val="0"/>
          <w:numId w:val="17"/>
        </w:numPr>
        <w:spacing w:before="0"/>
        <w:rPr>
          <w:rFonts w:cstheme="majorHAnsi"/>
          <w:b/>
          <w:color w:val="0070C0"/>
          <w:sz w:val="22"/>
          <w:szCs w:val="22"/>
        </w:rPr>
      </w:pPr>
      <w:bookmarkStart w:id="3" w:name="_Toc52697746"/>
      <w:bookmarkStart w:id="4" w:name="_Toc52715050"/>
      <w:r>
        <w:rPr>
          <w:rFonts w:cstheme="majorHAnsi"/>
          <w:b/>
          <w:color w:val="0070C0"/>
          <w:sz w:val="22"/>
          <w:szCs w:val="22"/>
        </w:rPr>
        <w:t>Online vásárlás</w:t>
      </w:r>
      <w:bookmarkEnd w:id="3"/>
      <w:bookmarkEnd w:id="4"/>
    </w:p>
    <w:p w:rsidR="00B904FF" w:rsidRDefault="00B904FF" w:rsidP="00B904FF">
      <w:pPr>
        <w:spacing w:after="0"/>
        <w:rPr>
          <w:rFonts w:asciiTheme="majorHAnsi" w:hAnsiTheme="majorHAnsi" w:cstheme="majorHAnsi"/>
        </w:rPr>
      </w:pP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Ön</w:t>
      </w:r>
      <w:r w:rsidRPr="00D81069">
        <w:rPr>
          <w:rFonts w:asciiTheme="majorHAnsi" w:hAnsiTheme="majorHAnsi" w:cstheme="majorHAnsi"/>
        </w:rPr>
        <w:t xml:space="preserve"> vásárlást kezdeményez</w:t>
      </w:r>
      <w:r>
        <w:rPr>
          <w:rFonts w:asciiTheme="majorHAnsi" w:hAnsiTheme="majorHAnsi" w:cstheme="majorHAnsi"/>
        </w:rPr>
        <w:t xml:space="preserve">het Adatkezelő </w:t>
      </w:r>
      <w:proofErr w:type="spellStart"/>
      <w:r>
        <w:rPr>
          <w:rFonts w:asciiTheme="majorHAnsi" w:hAnsiTheme="majorHAnsi" w:cstheme="majorHAnsi"/>
        </w:rPr>
        <w:t>webshopjában</w:t>
      </w:r>
      <w:proofErr w:type="spellEnd"/>
      <w:r>
        <w:rPr>
          <w:rFonts w:asciiTheme="majorHAnsi" w:hAnsiTheme="majorHAnsi" w:cstheme="majorHAnsi"/>
        </w:rPr>
        <w:t xml:space="preserve"> adatai megadásával.</w:t>
      </w:r>
      <w:r w:rsidRPr="00D8106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 szolgáltatás igénybevételével az </w:t>
      </w:r>
      <w:proofErr w:type="spellStart"/>
      <w:r>
        <w:rPr>
          <w:rFonts w:asciiTheme="majorHAnsi" w:hAnsiTheme="majorHAnsi" w:cstheme="majorHAnsi"/>
        </w:rPr>
        <w:t>Ektv</w:t>
      </w:r>
      <w:proofErr w:type="spellEnd"/>
      <w:r>
        <w:rPr>
          <w:rFonts w:asciiTheme="majorHAnsi" w:hAnsiTheme="majorHAnsi" w:cstheme="majorHAnsi"/>
        </w:rPr>
        <w:t xml:space="preserve">. 13/A. §, valamint a 45/2014. Kormányrendelet alapján fogyasztó és Adatkezelő között szerződés jön létre, mely az adatkezelés jogalapja. </w:t>
      </w: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vásárlás „vendégként” történik, azaz nem igényel regisztrációt. </w:t>
      </w:r>
      <w:r w:rsidRPr="00D81069">
        <w:rPr>
          <w:rFonts w:asciiTheme="majorHAnsi" w:hAnsiTheme="majorHAnsi" w:cstheme="majorHAnsi"/>
        </w:rPr>
        <w:t>A kezelt adatok körét az igényel</w:t>
      </w:r>
      <w:r>
        <w:rPr>
          <w:rFonts w:asciiTheme="majorHAnsi" w:hAnsiTheme="majorHAnsi" w:cstheme="majorHAnsi"/>
        </w:rPr>
        <w:t xml:space="preserve">t szolgáltatás is meghatározza. </w:t>
      </w:r>
      <w:r w:rsidRPr="00D81069">
        <w:rPr>
          <w:rFonts w:asciiTheme="majorHAnsi" w:hAnsiTheme="majorHAnsi" w:cstheme="majorHAnsi"/>
        </w:rPr>
        <w:t xml:space="preserve">A vásárlás során Érintettnek lehetősége van különböző adatkezelési hozzájárulások megadására is, azonban a hozzájárulás megadása nem feltétele a termék megvásárlásának, vagy szolgáltatás igénybe vételének.  </w:t>
      </w: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4"/>
        <w:gridCol w:w="2975"/>
        <w:gridCol w:w="5235"/>
      </w:tblGrid>
      <w:tr w:rsidR="00B904FF" w:rsidRPr="001D65A9" w:rsidTr="00C67333">
        <w:tc>
          <w:tcPr>
            <w:tcW w:w="1844" w:type="dxa"/>
          </w:tcPr>
          <w:p w:rsidR="00B904FF" w:rsidRPr="001D65A9" w:rsidRDefault="00B904FF" w:rsidP="00B904F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D65A9">
              <w:rPr>
                <w:rFonts w:asciiTheme="majorHAnsi" w:hAnsiTheme="majorHAnsi" w:cstheme="majorHAnsi"/>
                <w:b/>
              </w:rPr>
              <w:t>Kezelt adatok köre</w:t>
            </w:r>
          </w:p>
        </w:tc>
        <w:tc>
          <w:tcPr>
            <w:tcW w:w="2975" w:type="dxa"/>
          </w:tcPr>
          <w:p w:rsidR="00B904FF" w:rsidRPr="001D65A9" w:rsidRDefault="00B904FF" w:rsidP="00B904F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D65A9">
              <w:rPr>
                <w:rFonts w:asciiTheme="majorHAnsi" w:hAnsiTheme="majorHAnsi" w:cstheme="majorHAnsi"/>
                <w:b/>
              </w:rPr>
              <w:t>Adatkezelés célja</w:t>
            </w:r>
          </w:p>
        </w:tc>
        <w:tc>
          <w:tcPr>
            <w:tcW w:w="5235" w:type="dxa"/>
          </w:tcPr>
          <w:p w:rsidR="00B904FF" w:rsidRPr="001D65A9" w:rsidRDefault="00B904FF" w:rsidP="00B904F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D65A9">
              <w:rPr>
                <w:rFonts w:asciiTheme="majorHAnsi" w:hAnsiTheme="majorHAnsi" w:cstheme="majorHAnsi"/>
                <w:b/>
              </w:rPr>
              <w:t>Adatkezelés jogalapja</w:t>
            </w: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 w:rsidRPr="00AC46D9">
              <w:rPr>
                <w:rFonts w:asciiTheme="majorHAnsi" w:hAnsiTheme="majorHAnsi" w:cstheme="majorHAnsi"/>
              </w:rPr>
              <w:lastRenderedPageBreak/>
              <w:t>név</w:t>
            </w:r>
          </w:p>
        </w:tc>
        <w:tc>
          <w:tcPr>
            <w:tcW w:w="2975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azonosítás, kapcsolattartás</w:t>
            </w:r>
          </w:p>
        </w:tc>
        <w:tc>
          <w:tcPr>
            <w:tcW w:w="5235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6. cikk. (1) bekezdés b) pont – az ÁSZF által létrejött szerződés teljesítéséhez szükséges adat</w:t>
            </w: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számlázási cím</w:t>
            </w:r>
          </w:p>
        </w:tc>
        <w:tc>
          <w:tcPr>
            <w:tcW w:w="2975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számla kiállítása</w:t>
            </w:r>
          </w:p>
        </w:tc>
        <w:tc>
          <w:tcPr>
            <w:tcW w:w="5235" w:type="dxa"/>
          </w:tcPr>
          <w:p w:rsidR="00B904FF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6. cikk (1) bekezdés c) pont – számviteli jogszabályoknak megfelelő számla kiállítása</w:t>
            </w:r>
          </w:p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Áfa tv. </w:t>
            </w:r>
            <w:r w:rsidRPr="00FD38BF">
              <w:rPr>
                <w:rFonts w:asciiTheme="majorHAnsi" w:hAnsiTheme="majorHAnsi" w:cstheme="majorHAnsi"/>
              </w:rPr>
              <w:t xml:space="preserve">169. §, </w:t>
            </w:r>
            <w:r>
              <w:rPr>
                <w:rFonts w:asciiTheme="majorHAnsi" w:hAnsiTheme="majorHAnsi" w:cstheme="majorHAnsi"/>
              </w:rPr>
              <w:t>Számviteli tv. 167. §, 169. §</w:t>
            </w: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szállítási cím</w:t>
            </w:r>
          </w:p>
        </w:tc>
        <w:tc>
          <w:tcPr>
            <w:tcW w:w="2975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kiszállítás biztosítása </w:t>
            </w:r>
          </w:p>
        </w:tc>
        <w:tc>
          <w:tcPr>
            <w:tcW w:w="5235" w:type="dxa"/>
            <w:vMerge w:val="restart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6. cikk (1) bekezdés b) pont – az ÁSZF által létrejött szerződés teljesítéséhez szükséges adat</w:t>
            </w: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 cím</w:t>
            </w:r>
          </w:p>
        </w:tc>
        <w:tc>
          <w:tcPr>
            <w:tcW w:w="2975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azonosítás, kapcsolattartás</w:t>
            </w:r>
          </w:p>
        </w:tc>
        <w:tc>
          <w:tcPr>
            <w:tcW w:w="5235" w:type="dxa"/>
            <w:vMerge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telefonszám*</w:t>
            </w:r>
          </w:p>
        </w:tc>
        <w:tc>
          <w:tcPr>
            <w:tcW w:w="2975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kapcsolattartás (pl.: kiszállítás esetén a futár telefonál)</w:t>
            </w:r>
          </w:p>
        </w:tc>
        <w:tc>
          <w:tcPr>
            <w:tcW w:w="5235" w:type="dxa"/>
            <w:vMerge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*opcionálisan megadható</w:t>
      </w: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  <w:r w:rsidRPr="00D81069">
        <w:rPr>
          <w:rFonts w:asciiTheme="majorHAnsi" w:hAnsiTheme="majorHAnsi" w:cstheme="majorHAnsi"/>
        </w:rPr>
        <w:t xml:space="preserve">A </w:t>
      </w:r>
      <w:proofErr w:type="spellStart"/>
      <w:r w:rsidRPr="00D81069">
        <w:rPr>
          <w:rFonts w:asciiTheme="majorHAnsi" w:hAnsiTheme="majorHAnsi" w:cstheme="majorHAnsi"/>
        </w:rPr>
        <w:t>webshop</w:t>
      </w:r>
      <w:proofErr w:type="spellEnd"/>
      <w:r w:rsidRPr="00D81069">
        <w:rPr>
          <w:rFonts w:asciiTheme="majorHAnsi" w:hAnsiTheme="majorHAnsi" w:cstheme="majorHAnsi"/>
        </w:rPr>
        <w:t xml:space="preserve"> a megadott adatokat továbbítja a CRM rendszer, a futárszolgálat és az online fizetést </w:t>
      </w:r>
      <w:r>
        <w:rPr>
          <w:rFonts w:asciiTheme="majorHAnsi" w:hAnsiTheme="majorHAnsi" w:cstheme="majorHAnsi"/>
        </w:rPr>
        <w:t xml:space="preserve">biztosító szolgáltató részére. </w:t>
      </w: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5245"/>
      </w:tblGrid>
      <w:tr w:rsidR="00F13A74" w:rsidTr="00F13A74">
        <w:tc>
          <w:tcPr>
            <w:tcW w:w="1838" w:type="dxa"/>
          </w:tcPr>
          <w:p w:rsidR="00F13A74" w:rsidRDefault="00F13A74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Futásszolgálat – Európai Unión belüli szállítási cím esetén</w:t>
            </w:r>
          </w:p>
        </w:tc>
        <w:tc>
          <w:tcPr>
            <w:tcW w:w="2977" w:type="dxa"/>
          </w:tcPr>
          <w:p w:rsidR="00F13A74" w:rsidRDefault="00F13A74" w:rsidP="00B904FF">
            <w:pPr>
              <w:jc w:val="both"/>
              <w:rPr>
                <w:rFonts w:asciiTheme="majorHAnsi" w:hAnsiTheme="majorHAnsi" w:cstheme="majorHAnsi"/>
              </w:rPr>
            </w:pPr>
            <w:r w:rsidRPr="00F13A74">
              <w:rPr>
                <w:rFonts w:asciiTheme="majorHAnsi" w:hAnsiTheme="majorHAnsi" w:cstheme="majorHAnsi"/>
              </w:rPr>
              <w:t xml:space="preserve">GLS General </w:t>
            </w:r>
            <w:proofErr w:type="spellStart"/>
            <w:r w:rsidRPr="00F13A74">
              <w:rPr>
                <w:rFonts w:asciiTheme="majorHAnsi" w:hAnsiTheme="majorHAnsi" w:cstheme="majorHAnsi"/>
              </w:rPr>
              <w:t>Logistics</w:t>
            </w:r>
            <w:proofErr w:type="spellEnd"/>
            <w:r w:rsidRPr="00F13A74">
              <w:rPr>
                <w:rFonts w:asciiTheme="majorHAnsi" w:hAnsiTheme="majorHAnsi" w:cstheme="majorHAnsi"/>
              </w:rPr>
              <w:t xml:space="preserve"> Systems Hungary Kft.</w:t>
            </w:r>
          </w:p>
        </w:tc>
        <w:tc>
          <w:tcPr>
            <w:tcW w:w="5245" w:type="dxa"/>
          </w:tcPr>
          <w:p w:rsidR="00F13A74" w:rsidRDefault="00F13A74" w:rsidP="00B904FF">
            <w:pPr>
              <w:jc w:val="both"/>
              <w:rPr>
                <w:rFonts w:asciiTheme="majorHAnsi" w:hAnsiTheme="majorHAnsi" w:cstheme="majorHAnsi"/>
              </w:rPr>
            </w:pPr>
            <w:r w:rsidRPr="00F13A74">
              <w:rPr>
                <w:rFonts w:asciiTheme="majorHAnsi" w:hAnsiTheme="majorHAnsi" w:cstheme="majorHAnsi"/>
              </w:rPr>
              <w:t>https://gls-group.com/HU/hu/adatkezelesi-tajekoztato</w:t>
            </w:r>
          </w:p>
        </w:tc>
      </w:tr>
      <w:tr w:rsidR="00F13A74" w:rsidTr="00F13A74">
        <w:tc>
          <w:tcPr>
            <w:tcW w:w="1838" w:type="dxa"/>
          </w:tcPr>
          <w:p w:rsidR="00F13A74" w:rsidRDefault="00F13A74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Futárszolgálat – Európai Unión kívüli szállítási cím esetén</w:t>
            </w:r>
          </w:p>
        </w:tc>
        <w:tc>
          <w:tcPr>
            <w:tcW w:w="2977" w:type="dxa"/>
          </w:tcPr>
          <w:p w:rsidR="00F13A74" w:rsidRDefault="00F13A74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Magyar Posta Zrt.</w:t>
            </w:r>
          </w:p>
        </w:tc>
        <w:tc>
          <w:tcPr>
            <w:tcW w:w="5245" w:type="dxa"/>
          </w:tcPr>
          <w:p w:rsidR="00F13A74" w:rsidRDefault="00F13A74" w:rsidP="00B904FF">
            <w:pPr>
              <w:jc w:val="both"/>
              <w:rPr>
                <w:rFonts w:asciiTheme="majorHAnsi" w:hAnsiTheme="majorHAnsi" w:cstheme="majorHAnsi"/>
              </w:rPr>
            </w:pPr>
            <w:r w:rsidRPr="00F13A74">
              <w:rPr>
                <w:rFonts w:asciiTheme="majorHAnsi" w:hAnsiTheme="majorHAnsi" w:cstheme="majorHAnsi"/>
              </w:rPr>
              <w:t>https://www.posta.hu/adatkezelesi_tajekoztato</w:t>
            </w:r>
          </w:p>
        </w:tc>
      </w:tr>
    </w:tbl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Adatkezelés időtartama: a számlázással kapcsolatos adatok a kiállítást követő 8. naptári év végéig őrizzük a számviteli szabályok szerint. A rendelés egyéb adatait az általános elévülési szabályok szerint az 5. naptári év végéig őrizzük. </w:t>
      </w: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p w:rsidR="00B904FF" w:rsidRPr="00204082" w:rsidRDefault="00B904FF" w:rsidP="00B904FF">
      <w:pPr>
        <w:pStyle w:val="Cmsor2"/>
        <w:numPr>
          <w:ilvl w:val="0"/>
          <w:numId w:val="17"/>
        </w:numPr>
        <w:spacing w:before="0"/>
        <w:rPr>
          <w:rFonts w:cstheme="majorHAnsi"/>
          <w:b/>
          <w:color w:val="0070C0"/>
          <w:sz w:val="22"/>
          <w:szCs w:val="22"/>
        </w:rPr>
      </w:pPr>
      <w:bookmarkStart w:id="5" w:name="_Toc52697747"/>
      <w:bookmarkStart w:id="6" w:name="_Toc52715051"/>
      <w:r>
        <w:rPr>
          <w:rFonts w:cstheme="majorHAnsi"/>
          <w:b/>
          <w:color w:val="0070C0"/>
          <w:sz w:val="22"/>
          <w:szCs w:val="22"/>
        </w:rPr>
        <w:t>Regisztráció a weboldalon</w:t>
      </w:r>
      <w:bookmarkEnd w:id="5"/>
      <w:bookmarkEnd w:id="6"/>
    </w:p>
    <w:p w:rsidR="00B904FF" w:rsidRDefault="00B904FF" w:rsidP="00B904FF">
      <w:pPr>
        <w:spacing w:after="0"/>
        <w:rPr>
          <w:rFonts w:asciiTheme="majorHAnsi" w:hAnsiTheme="majorHAnsi" w:cstheme="majorHAnsi"/>
        </w:rPr>
      </w:pP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Regisztrált felhasználóink igénybe vehetik a weboldalon elérhető kényelmi szolgáltatásokat (pl.: </w:t>
      </w:r>
      <w:r w:rsidR="00F714E6">
        <w:rPr>
          <w:rFonts w:asciiTheme="majorHAnsi" w:hAnsiTheme="majorHAnsi" w:cstheme="majorHAnsi"/>
        </w:rPr>
        <w:t>szállítási és számlázási cím eltárolása</w:t>
      </w:r>
      <w:r>
        <w:rPr>
          <w:rFonts w:asciiTheme="majorHAnsi" w:hAnsiTheme="majorHAnsi" w:cstheme="majorHAnsi"/>
        </w:rPr>
        <w:t xml:space="preserve">). </w:t>
      </w:r>
    </w:p>
    <w:p w:rsidR="00B904FF" w:rsidRDefault="00B904FF" w:rsidP="00B904FF">
      <w:pPr>
        <w:spacing w:after="0"/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4"/>
        <w:gridCol w:w="2975"/>
        <w:gridCol w:w="5235"/>
      </w:tblGrid>
      <w:tr w:rsidR="00B904FF" w:rsidRPr="001D65A9" w:rsidTr="00C67333">
        <w:tc>
          <w:tcPr>
            <w:tcW w:w="1844" w:type="dxa"/>
          </w:tcPr>
          <w:p w:rsidR="00B904FF" w:rsidRPr="001D65A9" w:rsidRDefault="00B904FF" w:rsidP="00B904F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D65A9">
              <w:rPr>
                <w:rFonts w:asciiTheme="majorHAnsi" w:hAnsiTheme="majorHAnsi" w:cstheme="majorHAnsi"/>
                <w:b/>
              </w:rPr>
              <w:t>Kezelt adatok köre</w:t>
            </w:r>
          </w:p>
        </w:tc>
        <w:tc>
          <w:tcPr>
            <w:tcW w:w="2975" w:type="dxa"/>
          </w:tcPr>
          <w:p w:rsidR="00B904FF" w:rsidRPr="001D65A9" w:rsidRDefault="00B904FF" w:rsidP="00B904F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D65A9">
              <w:rPr>
                <w:rFonts w:asciiTheme="majorHAnsi" w:hAnsiTheme="majorHAnsi" w:cstheme="majorHAnsi"/>
                <w:b/>
              </w:rPr>
              <w:t>Adatkezelés célja</w:t>
            </w:r>
          </w:p>
        </w:tc>
        <w:tc>
          <w:tcPr>
            <w:tcW w:w="5235" w:type="dxa"/>
          </w:tcPr>
          <w:p w:rsidR="00B904FF" w:rsidRPr="001D65A9" w:rsidRDefault="00B904FF" w:rsidP="00B904F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D65A9">
              <w:rPr>
                <w:rFonts w:asciiTheme="majorHAnsi" w:hAnsiTheme="majorHAnsi" w:cstheme="majorHAnsi"/>
                <w:b/>
              </w:rPr>
              <w:t>Adatkezelés jogalapja</w:t>
            </w: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 w:rsidRPr="00AC46D9">
              <w:rPr>
                <w:rFonts w:asciiTheme="majorHAnsi" w:hAnsiTheme="majorHAnsi" w:cstheme="majorHAnsi"/>
              </w:rPr>
              <w:t>név</w:t>
            </w:r>
          </w:p>
        </w:tc>
        <w:tc>
          <w:tcPr>
            <w:tcW w:w="2975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azonosítás, kapcsolattartás</w:t>
            </w:r>
          </w:p>
        </w:tc>
        <w:tc>
          <w:tcPr>
            <w:tcW w:w="5235" w:type="dxa"/>
            <w:vMerge w:val="restart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6. cikk (1) bekezdés a) pont – az Érintett hozzájárulása</w:t>
            </w: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jelszó</w:t>
            </w:r>
          </w:p>
        </w:tc>
        <w:tc>
          <w:tcPr>
            <w:tcW w:w="2975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adatbiztonság biztosítása </w:t>
            </w:r>
          </w:p>
        </w:tc>
        <w:tc>
          <w:tcPr>
            <w:tcW w:w="5235" w:type="dxa"/>
            <w:vMerge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 cím</w:t>
            </w:r>
          </w:p>
        </w:tc>
        <w:tc>
          <w:tcPr>
            <w:tcW w:w="2975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azonosítás, kapcsolattartás</w:t>
            </w:r>
          </w:p>
        </w:tc>
        <w:tc>
          <w:tcPr>
            <w:tcW w:w="5235" w:type="dxa"/>
            <w:vMerge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904FF" w:rsidRPr="00AC46D9" w:rsidTr="00C67333">
        <w:tc>
          <w:tcPr>
            <w:tcW w:w="1844" w:type="dxa"/>
          </w:tcPr>
          <w:p w:rsidR="00B904FF" w:rsidRDefault="00F714E6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szállítási cím*</w:t>
            </w:r>
          </w:p>
        </w:tc>
        <w:tc>
          <w:tcPr>
            <w:tcW w:w="2975" w:type="dxa"/>
            <w:vMerge w:val="restart"/>
          </w:tcPr>
          <w:p w:rsidR="00B904FF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vásárló érdeklődési körére vonatkozó információ</w:t>
            </w:r>
          </w:p>
        </w:tc>
        <w:tc>
          <w:tcPr>
            <w:tcW w:w="5235" w:type="dxa"/>
            <w:vMerge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904FF" w:rsidRPr="00AC46D9" w:rsidTr="00C67333">
        <w:tc>
          <w:tcPr>
            <w:tcW w:w="1844" w:type="dxa"/>
          </w:tcPr>
          <w:p w:rsidR="00B904FF" w:rsidRDefault="00F714E6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számlázási cím</w:t>
            </w:r>
            <w:r w:rsidR="00B904FF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2975" w:type="dxa"/>
            <w:vMerge/>
          </w:tcPr>
          <w:p w:rsidR="00B904FF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35" w:type="dxa"/>
            <w:vMerge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*opcionálisan megadható</w:t>
      </w: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Adatkezelés időtartama: a regisztráció fennállásáig, illetve a hozzájárulás visszavonásáig. </w:t>
      </w: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p w:rsidR="00B904FF" w:rsidRPr="00204082" w:rsidRDefault="00B904FF" w:rsidP="00B904FF">
      <w:pPr>
        <w:pStyle w:val="Cmsor2"/>
        <w:numPr>
          <w:ilvl w:val="0"/>
          <w:numId w:val="17"/>
        </w:numPr>
        <w:spacing w:before="0"/>
        <w:rPr>
          <w:rFonts w:cstheme="majorHAnsi"/>
          <w:b/>
          <w:color w:val="0070C0"/>
          <w:sz w:val="22"/>
          <w:szCs w:val="22"/>
        </w:rPr>
      </w:pPr>
      <w:bookmarkStart w:id="7" w:name="_Toc52697749"/>
      <w:bookmarkStart w:id="8" w:name="_Toc52715053"/>
      <w:r>
        <w:rPr>
          <w:rFonts w:cstheme="majorHAnsi"/>
          <w:b/>
          <w:color w:val="0070C0"/>
          <w:sz w:val="22"/>
          <w:szCs w:val="22"/>
        </w:rPr>
        <w:t>Bankkártyás fizetés online vásárlás esetén</w:t>
      </w:r>
      <w:bookmarkEnd w:id="7"/>
      <w:bookmarkEnd w:id="8"/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p w:rsidR="00B904FF" w:rsidRDefault="00B904FF" w:rsidP="005E7CE5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Vásárlónak lehetősége van vásárlása ellenértékét bankkártyával kifizetni, mely a </w:t>
      </w:r>
      <w:r w:rsidR="00A813B8">
        <w:rPr>
          <w:rFonts w:asciiTheme="majorHAnsi" w:hAnsiTheme="majorHAnsi" w:cstheme="majorHAnsi"/>
        </w:rPr>
        <w:t>BORGUN</w:t>
      </w:r>
      <w:bookmarkStart w:id="9" w:name="_GoBack"/>
      <w:bookmarkEnd w:id="9"/>
      <w:r w:rsidR="005E7CE5">
        <w:rPr>
          <w:rFonts w:asciiTheme="majorHAnsi" w:hAnsiTheme="majorHAnsi" w:cstheme="majorHAnsi"/>
        </w:rPr>
        <w:t xml:space="preserve"> (</w:t>
      </w:r>
      <w:proofErr w:type="spellStart"/>
      <w:r w:rsidR="005E7CE5">
        <w:rPr>
          <w:rFonts w:asciiTheme="majorHAnsi" w:hAnsiTheme="majorHAnsi" w:cstheme="majorHAnsi"/>
        </w:rPr>
        <w:t>B-Payment</w:t>
      </w:r>
      <w:proofErr w:type="spellEnd"/>
      <w:r w:rsidR="005E7CE5">
        <w:rPr>
          <w:rFonts w:asciiTheme="majorHAnsi" w:hAnsiTheme="majorHAnsi" w:cstheme="majorHAnsi"/>
        </w:rPr>
        <w:t xml:space="preserve"> Zrt</w:t>
      </w:r>
      <w:proofErr w:type="gramStart"/>
      <w:r w:rsidR="005E7CE5">
        <w:rPr>
          <w:rFonts w:asciiTheme="majorHAnsi" w:hAnsiTheme="majorHAnsi" w:cstheme="majorHAnsi"/>
        </w:rPr>
        <w:t>.,</w:t>
      </w:r>
      <w:proofErr w:type="gramEnd"/>
      <w:r w:rsidR="005E7CE5">
        <w:rPr>
          <w:rFonts w:asciiTheme="majorHAnsi" w:hAnsiTheme="majorHAnsi" w:cstheme="majorHAnsi"/>
        </w:rPr>
        <w:t xml:space="preserve"> </w:t>
      </w:r>
      <w:r w:rsidR="005E7CE5" w:rsidRPr="005E7CE5">
        <w:rPr>
          <w:rFonts w:asciiTheme="majorHAnsi" w:hAnsiTheme="majorHAnsi" w:cstheme="majorHAnsi"/>
        </w:rPr>
        <w:t xml:space="preserve">1072 Budapest, Rákóczi </w:t>
      </w:r>
      <w:r w:rsidR="005E7CE5">
        <w:rPr>
          <w:rFonts w:asciiTheme="majorHAnsi" w:hAnsiTheme="majorHAnsi" w:cstheme="majorHAnsi"/>
        </w:rPr>
        <w:t>út 42. EMKE Irodaház II. emelet, adószám: 24722137-2-42, c</w:t>
      </w:r>
      <w:r w:rsidR="005E7CE5" w:rsidRPr="005E7CE5">
        <w:rPr>
          <w:rFonts w:asciiTheme="majorHAnsi" w:hAnsiTheme="majorHAnsi" w:cstheme="majorHAnsi"/>
        </w:rPr>
        <w:t>égjegyzék szám: 01 10 047882</w:t>
      </w:r>
      <w:r w:rsidR="005E7CE5">
        <w:rPr>
          <w:rFonts w:asciiTheme="majorHAnsi" w:hAnsiTheme="majorHAnsi" w:cstheme="majorHAnsi"/>
        </w:rPr>
        <w:t>)</w:t>
      </w:r>
      <w:r w:rsidR="002A0D3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rendszerén keresztül történik. </w:t>
      </w: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4"/>
        <w:gridCol w:w="2975"/>
        <w:gridCol w:w="5235"/>
      </w:tblGrid>
      <w:tr w:rsidR="00B904FF" w:rsidRPr="001D65A9" w:rsidTr="00C67333">
        <w:tc>
          <w:tcPr>
            <w:tcW w:w="1844" w:type="dxa"/>
          </w:tcPr>
          <w:p w:rsidR="00B904FF" w:rsidRPr="001D65A9" w:rsidRDefault="00B904FF" w:rsidP="00B904F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D65A9">
              <w:rPr>
                <w:rFonts w:asciiTheme="majorHAnsi" w:hAnsiTheme="majorHAnsi" w:cstheme="majorHAnsi"/>
                <w:b/>
              </w:rPr>
              <w:t>Kezelt adatok köre</w:t>
            </w:r>
          </w:p>
        </w:tc>
        <w:tc>
          <w:tcPr>
            <w:tcW w:w="2975" w:type="dxa"/>
          </w:tcPr>
          <w:p w:rsidR="00B904FF" w:rsidRPr="001D65A9" w:rsidRDefault="00B904FF" w:rsidP="00B904F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D65A9">
              <w:rPr>
                <w:rFonts w:asciiTheme="majorHAnsi" w:hAnsiTheme="majorHAnsi" w:cstheme="majorHAnsi"/>
                <w:b/>
              </w:rPr>
              <w:t>Adatkezelés célja</w:t>
            </w:r>
          </w:p>
        </w:tc>
        <w:tc>
          <w:tcPr>
            <w:tcW w:w="5235" w:type="dxa"/>
          </w:tcPr>
          <w:p w:rsidR="00B904FF" w:rsidRPr="001D65A9" w:rsidRDefault="00B904FF" w:rsidP="00B904F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D65A9">
              <w:rPr>
                <w:rFonts w:asciiTheme="majorHAnsi" w:hAnsiTheme="majorHAnsi" w:cstheme="majorHAnsi"/>
                <w:b/>
              </w:rPr>
              <w:t>Adatkezelés jogalapja</w:t>
            </w: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 w:rsidRPr="00AC46D9">
              <w:rPr>
                <w:rFonts w:asciiTheme="majorHAnsi" w:hAnsiTheme="majorHAnsi" w:cstheme="majorHAnsi"/>
              </w:rPr>
              <w:t>név</w:t>
            </w:r>
          </w:p>
        </w:tc>
        <w:tc>
          <w:tcPr>
            <w:tcW w:w="2975" w:type="dxa"/>
            <w:vMerge w:val="restart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kifizetés gazolása</w:t>
            </w:r>
          </w:p>
        </w:tc>
        <w:tc>
          <w:tcPr>
            <w:tcW w:w="5235" w:type="dxa"/>
            <w:vMerge w:val="restart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Rendelet 6. cikk (1) bekezdés b) pont – ÁSZF szerinti szerződés teljesítése, a kifizetés igazolása</w:t>
            </w:r>
          </w:p>
        </w:tc>
      </w:tr>
      <w:tr w:rsidR="00B904FF" w:rsidRPr="00AC46D9" w:rsidTr="00C67333">
        <w:tc>
          <w:tcPr>
            <w:tcW w:w="1844" w:type="dxa"/>
          </w:tcPr>
          <w:p w:rsidR="00B904FF" w:rsidRPr="00AC46D9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 cím</w:t>
            </w:r>
          </w:p>
        </w:tc>
        <w:tc>
          <w:tcPr>
            <w:tcW w:w="2975" w:type="dxa"/>
            <w:vMerge/>
          </w:tcPr>
          <w:p w:rsidR="00B904FF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235" w:type="dxa"/>
            <w:vMerge/>
          </w:tcPr>
          <w:p w:rsidR="00B904FF" w:rsidRDefault="00B904FF" w:rsidP="00B904F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</w:p>
    <w:p w:rsidR="00B904FF" w:rsidRDefault="00B904FF" w:rsidP="00B904FF">
      <w:pPr>
        <w:spacing w:after="0"/>
        <w:jc w:val="both"/>
        <w:rPr>
          <w:rFonts w:asciiTheme="majorHAnsi" w:hAnsiTheme="majorHAnsi" w:cstheme="majorHAnsi"/>
        </w:rPr>
      </w:pPr>
      <w:r w:rsidRPr="00387D5A">
        <w:rPr>
          <w:rFonts w:asciiTheme="majorHAnsi" w:hAnsiTheme="majorHAnsi" w:cstheme="majorHAnsi"/>
        </w:rPr>
        <w:t xml:space="preserve">Részletes tájékoztatás az adatkezelésre vonatkozóan: </w:t>
      </w:r>
      <w:hyperlink r:id="rId11" w:history="1">
        <w:r w:rsidR="005E7CE5" w:rsidRPr="002F76A8">
          <w:rPr>
            <w:rStyle w:val="Hiperhivatkozs"/>
            <w:rFonts w:asciiTheme="majorHAnsi" w:hAnsiTheme="majorHAnsi" w:cstheme="majorHAnsi"/>
          </w:rPr>
          <w:t>https://b-payment.com/wp-content/uploads/B-Payment_Adatvedelmi_szabalyzat.pdf</w:t>
        </w:r>
      </w:hyperlink>
      <w:r w:rsidR="005E7CE5">
        <w:rPr>
          <w:rFonts w:asciiTheme="majorHAnsi" w:hAnsiTheme="majorHAnsi" w:cstheme="majorHAnsi"/>
        </w:rPr>
        <w:t xml:space="preserve"> </w:t>
      </w:r>
    </w:p>
    <w:p w:rsidR="002A0D3C" w:rsidRDefault="002A0D3C" w:rsidP="00B904FF">
      <w:pPr>
        <w:spacing w:after="0"/>
        <w:jc w:val="both"/>
        <w:rPr>
          <w:rFonts w:asciiTheme="majorHAnsi" w:hAnsiTheme="majorHAnsi" w:cstheme="majorHAnsi"/>
        </w:rPr>
      </w:pPr>
    </w:p>
    <w:p w:rsidR="003F5496" w:rsidRPr="0061431E" w:rsidRDefault="003F5496" w:rsidP="00B904FF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1431E">
        <w:rPr>
          <w:rFonts w:asciiTheme="majorHAnsi" w:hAnsiTheme="majorHAnsi" w:cstheme="majorHAnsi"/>
          <w:b/>
          <w:sz w:val="22"/>
          <w:szCs w:val="22"/>
        </w:rPr>
        <w:t>Az Ön jogai</w:t>
      </w: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Az Ön </w:t>
      </w:r>
      <w:r w:rsidRPr="009C406D">
        <w:rPr>
          <w:rFonts w:asciiTheme="majorHAnsi" w:hAnsiTheme="majorHAnsi" w:cstheme="majorHAnsi"/>
          <w:sz w:val="22"/>
          <w:szCs w:val="22"/>
        </w:rPr>
        <w:t xml:space="preserve">jogait a </w:t>
      </w:r>
      <w:r>
        <w:rPr>
          <w:rFonts w:asciiTheme="majorHAnsi" w:hAnsiTheme="majorHAnsi" w:cstheme="majorHAnsi"/>
          <w:sz w:val="22"/>
          <w:szCs w:val="22"/>
        </w:rPr>
        <w:t>Rendelet</w:t>
      </w:r>
      <w:r w:rsidRPr="009C406D">
        <w:rPr>
          <w:rFonts w:asciiTheme="majorHAnsi" w:hAnsiTheme="majorHAnsi" w:cstheme="majorHAnsi"/>
          <w:sz w:val="22"/>
          <w:szCs w:val="22"/>
        </w:rPr>
        <w:t xml:space="preserve"> határozza meg, melyek közül a legfontosabbak:</w:t>
      </w:r>
    </w:p>
    <w:p w:rsidR="003F5496" w:rsidRDefault="003F5496" w:rsidP="00B904FF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Ön kérelmezheti az Adatkezelőtől az Önre</w:t>
      </w:r>
      <w:r w:rsidRPr="008C3B98">
        <w:rPr>
          <w:rFonts w:asciiTheme="majorHAnsi" w:hAnsiTheme="majorHAnsi" w:cstheme="majorHAnsi"/>
          <w:sz w:val="22"/>
          <w:szCs w:val="22"/>
        </w:rPr>
        <w:t xml:space="preserve"> vonatkozó személyes adatokhoz való hozzáférést, azok helyesbítését, törlését vagy kezelésének korlátozását, és tiltakozhat az ilyen személyes adatok kezelése ellen, valamint </w:t>
      </w:r>
      <w:r>
        <w:rPr>
          <w:rFonts w:asciiTheme="majorHAnsi" w:hAnsiTheme="majorHAnsi" w:cstheme="majorHAnsi"/>
          <w:sz w:val="22"/>
          <w:szCs w:val="22"/>
        </w:rPr>
        <w:t>joga van az adathordozhatósághoz.</w:t>
      </w:r>
    </w:p>
    <w:p w:rsidR="003F5496" w:rsidRPr="00C1641F" w:rsidRDefault="003F5496" w:rsidP="00B904FF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Hozzájárulással kezelt adatok tekintetében Ön hozzájárulását bármikor, akár indokolás nélkül visszavonhatja, </w:t>
      </w:r>
      <w:r w:rsidR="00C1641F">
        <w:rPr>
          <w:rFonts w:asciiTheme="majorHAnsi" w:hAnsiTheme="majorHAnsi" w:cstheme="majorHAnsi"/>
          <w:sz w:val="22"/>
          <w:szCs w:val="22"/>
        </w:rPr>
        <w:t>a</w:t>
      </w:r>
      <w:r w:rsidRPr="00C1641F">
        <w:rPr>
          <w:rFonts w:asciiTheme="majorHAnsi" w:hAnsiTheme="majorHAnsi" w:cstheme="majorHAnsi"/>
          <w:sz w:val="22"/>
          <w:szCs w:val="22"/>
        </w:rPr>
        <w:t>zonban ez nem érinti a hozzájárulás visszavonása előtti adatkezelés jogszerűségét.</w:t>
      </w: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9C406D">
        <w:rPr>
          <w:rFonts w:asciiTheme="majorHAnsi" w:hAnsiTheme="majorHAnsi" w:cstheme="majorHAnsi"/>
          <w:sz w:val="22"/>
          <w:szCs w:val="22"/>
        </w:rPr>
        <w:t>Ön jogait úgy gyako</w:t>
      </w:r>
      <w:r>
        <w:rPr>
          <w:rFonts w:asciiTheme="majorHAnsi" w:hAnsiTheme="majorHAnsi" w:cstheme="majorHAnsi"/>
          <w:sz w:val="22"/>
          <w:szCs w:val="22"/>
        </w:rPr>
        <w:t>rolhatja, hogy kapcsolatba lép A</w:t>
      </w:r>
      <w:r w:rsidRPr="009C406D">
        <w:rPr>
          <w:rFonts w:asciiTheme="majorHAnsi" w:hAnsiTheme="majorHAnsi" w:cstheme="majorHAnsi"/>
          <w:sz w:val="22"/>
          <w:szCs w:val="22"/>
        </w:rPr>
        <w:t>datkezelővel a fent meghatározott elérhetőségeken. Kérelem benyújtása esetén Adatkezelő haladéktalanul, de legkésőbb 30 napon belül írásban válaszol.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9C406D">
        <w:rPr>
          <w:rFonts w:asciiTheme="majorHAnsi" w:hAnsiTheme="majorHAnsi" w:cstheme="majorHAnsi"/>
          <w:sz w:val="22"/>
          <w:szCs w:val="22"/>
        </w:rPr>
        <w:t>További tájékoztatásért kérem, vegye fel a kapcsolatot Adatkezelővel elérhetőségein.</w:t>
      </w: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</w:t>
      </w:r>
      <w:r w:rsidRPr="009C406D">
        <w:rPr>
          <w:rFonts w:asciiTheme="majorHAnsi" w:hAnsiTheme="majorHAnsi" w:cstheme="majorHAnsi"/>
          <w:sz w:val="22"/>
          <w:szCs w:val="22"/>
        </w:rPr>
        <w:t>ogai feltételezett megsértése esetére</w:t>
      </w:r>
      <w:r>
        <w:rPr>
          <w:rFonts w:asciiTheme="majorHAnsi" w:hAnsiTheme="majorHAnsi" w:cstheme="majorHAnsi"/>
          <w:sz w:val="22"/>
          <w:szCs w:val="22"/>
        </w:rPr>
        <w:t xml:space="preserve"> Ön</w:t>
      </w:r>
      <w:r w:rsidRPr="009C406D">
        <w:rPr>
          <w:rFonts w:asciiTheme="majorHAnsi" w:hAnsiTheme="majorHAnsi" w:cstheme="majorHAnsi"/>
          <w:sz w:val="22"/>
          <w:szCs w:val="22"/>
        </w:rPr>
        <w:t xml:space="preserve"> panasszal fordulhat a Nemzeti Adatvédelmi és Információszabadság Hatósághoz (cím: </w:t>
      </w:r>
      <w:r w:rsidRPr="000D0E5D">
        <w:rPr>
          <w:rFonts w:asciiTheme="majorHAnsi" w:hAnsiTheme="majorHAnsi" w:cstheme="majorHAnsi"/>
          <w:sz w:val="22"/>
          <w:szCs w:val="22"/>
        </w:rPr>
        <w:t>1055</w:t>
      </w:r>
      <w:r>
        <w:rPr>
          <w:rFonts w:asciiTheme="majorHAnsi" w:hAnsiTheme="majorHAnsi" w:cstheme="majorHAnsi"/>
          <w:sz w:val="22"/>
          <w:szCs w:val="22"/>
        </w:rPr>
        <w:t xml:space="preserve"> Budapest, Falk Miksa utca 9-11</w:t>
      </w:r>
      <w:r w:rsidRPr="009C406D">
        <w:rPr>
          <w:rFonts w:asciiTheme="majorHAnsi" w:hAnsiTheme="majorHAnsi" w:cstheme="majorHAnsi"/>
          <w:sz w:val="22"/>
          <w:szCs w:val="22"/>
        </w:rPr>
        <w:t xml:space="preserve">., +36-1-391-1400, </w:t>
      </w:r>
      <w:proofErr w:type="spellStart"/>
      <w:r w:rsidRPr="009C406D">
        <w:rPr>
          <w:rFonts w:asciiTheme="majorHAnsi" w:hAnsiTheme="majorHAnsi" w:cstheme="majorHAnsi"/>
          <w:sz w:val="22"/>
          <w:szCs w:val="22"/>
        </w:rPr>
        <w:t>ugyfelszolgalat</w:t>
      </w:r>
      <w:proofErr w:type="spellEnd"/>
      <w:r w:rsidRPr="009C406D">
        <w:rPr>
          <w:rFonts w:asciiTheme="majorHAnsi" w:hAnsiTheme="majorHAnsi" w:cstheme="majorHAnsi"/>
          <w:sz w:val="22"/>
          <w:szCs w:val="22"/>
        </w:rPr>
        <w:t xml:space="preserve">@naih.hu) vagy bírósághoz fordulhat. A per elbírálása a törvényszék hatáskörébe tartozik. A per – az Érintett választása szerint – a lakóhelye szerinti törvényszék előtt is megindítható (a törvényszékek felsorolását és elérhetőségét az alábbi linken keresztül tekintheti meg: </w:t>
      </w:r>
      <w:hyperlink r:id="rId12" w:history="1">
        <w:r w:rsidRPr="00911618">
          <w:rPr>
            <w:rStyle w:val="Hiperhivatkozs"/>
            <w:rFonts w:asciiTheme="majorHAnsi" w:hAnsiTheme="majorHAnsi" w:cstheme="majorHAnsi"/>
            <w:sz w:val="22"/>
            <w:szCs w:val="22"/>
          </w:rPr>
          <w:t>http://birosag.hu/torvenyszekek</w:t>
        </w:r>
      </w:hyperlink>
      <w:r w:rsidRPr="009C406D">
        <w:rPr>
          <w:rFonts w:asciiTheme="majorHAnsi" w:hAnsiTheme="majorHAnsi" w:cstheme="majorHAnsi"/>
          <w:sz w:val="22"/>
          <w:szCs w:val="22"/>
        </w:rPr>
        <w:t>)</w:t>
      </w:r>
    </w:p>
    <w:p w:rsidR="003F5496" w:rsidRDefault="003F5496" w:rsidP="00B904FF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3F5496" w:rsidRPr="00F77C42" w:rsidRDefault="003F5496" w:rsidP="00B904FF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77C42">
        <w:rPr>
          <w:rFonts w:asciiTheme="majorHAnsi" w:hAnsiTheme="majorHAnsi" w:cstheme="majorHAnsi"/>
          <w:b/>
          <w:sz w:val="22"/>
          <w:szCs w:val="22"/>
        </w:rPr>
        <w:t>További tájékoztatásért kérem, olvassa el az Általános Adatvédelmi Tájékoztatót vagy vegye fel a kapcsolatot Adatkezelővel fentiekben meghatározott elérhetőségein.</w:t>
      </w:r>
    </w:p>
    <w:p w:rsidR="003F5496" w:rsidRDefault="003F5496" w:rsidP="00B904FF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bookmarkEnd w:id="0"/>
    <w:p w:rsidR="003F5496" w:rsidRDefault="003F5496" w:rsidP="00B904FF">
      <w:pPr>
        <w:spacing w:after="0"/>
        <w:rPr>
          <w:rFonts w:asciiTheme="majorHAnsi" w:eastAsiaTheme="majorEastAsia" w:hAnsiTheme="majorHAnsi" w:cstheme="majorHAnsi"/>
          <w:b/>
          <w:color w:val="C00000"/>
        </w:rPr>
      </w:pPr>
    </w:p>
    <w:sectPr w:rsidR="003F5496" w:rsidSect="00DC6DF9">
      <w:footerReference w:type="default" r:id="rId13"/>
      <w:headerReference w:type="first" r:id="rId14"/>
      <w:type w:val="continuous"/>
      <w:pgSz w:w="11906" w:h="16838"/>
      <w:pgMar w:top="1560" w:right="849" w:bottom="851" w:left="709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B3" w:rsidRDefault="003C59B3" w:rsidP="00AF7DC6">
      <w:pPr>
        <w:spacing w:after="0" w:line="240" w:lineRule="auto"/>
      </w:pPr>
      <w:r>
        <w:separator/>
      </w:r>
    </w:p>
  </w:endnote>
  <w:endnote w:type="continuationSeparator" w:id="0">
    <w:p w:rsidR="003C59B3" w:rsidRDefault="003C59B3" w:rsidP="00A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Pr="00C5569B" w:rsidRDefault="006A0BBE" w:rsidP="00C5569B">
    <w:pPr>
      <w:pStyle w:val="llb"/>
      <w:jc w:val="center"/>
      <w:rPr>
        <w:rFonts w:cstheme="minorHAnsi"/>
        <w:sz w:val="20"/>
      </w:rPr>
    </w:pPr>
    <w:r>
      <w:t xml:space="preserve">- </w:t>
    </w:r>
    <w:sdt>
      <w:sdtPr>
        <w:id w:val="1933083132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</w:rPr>
      </w:sdtEndPr>
      <w:sdtContent>
        <w:r w:rsidRPr="00C5569B">
          <w:rPr>
            <w:rFonts w:cstheme="minorHAnsi"/>
            <w:sz w:val="20"/>
          </w:rPr>
          <w:fldChar w:fldCharType="begin"/>
        </w:r>
        <w:r w:rsidRPr="00C5569B">
          <w:rPr>
            <w:rFonts w:cstheme="minorHAnsi"/>
            <w:sz w:val="20"/>
          </w:rPr>
          <w:instrText>PAGE   \* MERGEFORMAT</w:instrText>
        </w:r>
        <w:r w:rsidRPr="00C5569B">
          <w:rPr>
            <w:rFonts w:cstheme="minorHAnsi"/>
            <w:sz w:val="20"/>
          </w:rPr>
          <w:fldChar w:fldCharType="separate"/>
        </w:r>
        <w:r w:rsidR="00A813B8">
          <w:rPr>
            <w:rFonts w:cstheme="minorHAnsi"/>
            <w:noProof/>
            <w:sz w:val="20"/>
          </w:rPr>
          <w:t>3</w:t>
        </w:r>
        <w:r w:rsidRPr="00C5569B">
          <w:rPr>
            <w:rFonts w:cstheme="minorHAnsi"/>
            <w:sz w:val="20"/>
          </w:rPr>
          <w:fldChar w:fldCharType="end"/>
        </w:r>
        <w:r>
          <w:rPr>
            <w:rFonts w:cstheme="minorHAnsi"/>
            <w:sz w:val="20"/>
          </w:rPr>
          <w:t xml:space="preserve"> -</w:t>
        </w:r>
      </w:sdtContent>
    </w:sdt>
  </w:p>
  <w:p w:rsidR="006A0BBE" w:rsidRDefault="006A0B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B3" w:rsidRDefault="003C59B3" w:rsidP="00AF7DC6">
      <w:pPr>
        <w:spacing w:after="0" w:line="240" w:lineRule="auto"/>
      </w:pPr>
      <w:r>
        <w:separator/>
      </w:r>
    </w:p>
  </w:footnote>
  <w:footnote w:type="continuationSeparator" w:id="0">
    <w:p w:rsidR="003C59B3" w:rsidRDefault="003C59B3" w:rsidP="00A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BE" w:rsidRDefault="006A0BBE" w:rsidP="002264D7">
    <w:pPr>
      <w:pStyle w:val="lfej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-225425</wp:posOffset>
          </wp:positionV>
          <wp:extent cx="939523" cy="1028700"/>
          <wp:effectExtent l="0" t="0" r="0" b="0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zprem_hand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23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BBE" w:rsidRPr="002264D7" w:rsidRDefault="006A0BBE" w:rsidP="002264D7">
    <w:pPr>
      <w:pStyle w:val="lfej"/>
      <w:rPr>
        <w:b/>
      </w:rPr>
    </w:pPr>
    <w:r w:rsidRPr="002264D7">
      <w:rPr>
        <w:rFonts w:asciiTheme="majorHAnsi" w:hAnsiTheme="majorHAnsi" w:cstheme="majorHAnsi"/>
        <w:b/>
      </w:rPr>
      <w:t>Veszprém Handball Zrt.</w:t>
    </w:r>
  </w:p>
  <w:p w:rsidR="006A0BBE" w:rsidRPr="002264D7" w:rsidRDefault="006A0BBE" w:rsidP="002264D7">
    <w:pPr>
      <w:pStyle w:val="lfej"/>
      <w:pBdr>
        <w:bottom w:val="single" w:sz="12" w:space="1" w:color="CC0000"/>
      </w:pBdr>
      <w:rPr>
        <w:rFonts w:asciiTheme="majorHAnsi" w:hAnsiTheme="majorHAnsi" w:cstheme="majorHAnsi"/>
        <w:b/>
      </w:rPr>
    </w:pPr>
    <w:r w:rsidRPr="002264D7">
      <w:rPr>
        <w:rFonts w:asciiTheme="majorHAnsi" w:hAnsiTheme="majorHAnsi" w:cstheme="majorHAnsi"/>
        <w:b/>
      </w:rPr>
      <w:t>8200 Veszprém, Külső-Kádártai út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A57"/>
    <w:multiLevelType w:val="multilevel"/>
    <w:tmpl w:val="F73E9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3"/>
      <w:numFmt w:val="bullet"/>
      <w:lvlText w:val="-"/>
      <w:lvlJc w:val="left"/>
      <w:pPr>
        <w:ind w:left="1728" w:hanging="648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DC129A"/>
    <w:multiLevelType w:val="hybridMultilevel"/>
    <w:tmpl w:val="AEC083C2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F57"/>
    <w:multiLevelType w:val="hybridMultilevel"/>
    <w:tmpl w:val="083EA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B80"/>
    <w:multiLevelType w:val="hybridMultilevel"/>
    <w:tmpl w:val="7FCC4B6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34"/>
    <w:multiLevelType w:val="multilevel"/>
    <w:tmpl w:val="2A6CE622"/>
    <w:lvl w:ilvl="0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20D36F0C"/>
    <w:multiLevelType w:val="hybridMultilevel"/>
    <w:tmpl w:val="F18C0846"/>
    <w:lvl w:ilvl="0" w:tplc="7FB6E6BA">
      <w:start w:val="5"/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01213"/>
    <w:multiLevelType w:val="multilevel"/>
    <w:tmpl w:val="33CC8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3"/>
      <w:numFmt w:val="bullet"/>
      <w:lvlText w:val="-"/>
      <w:lvlJc w:val="left"/>
      <w:pPr>
        <w:ind w:left="2232" w:hanging="792"/>
      </w:pPr>
      <w:rPr>
        <w:rFonts w:ascii="Calibri" w:eastAsiaTheme="minorHAnsi" w:hAnsi="Calibri" w:cs="Calibri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EB1C16"/>
    <w:multiLevelType w:val="hybridMultilevel"/>
    <w:tmpl w:val="6D9A241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6C5E"/>
    <w:multiLevelType w:val="hybridMultilevel"/>
    <w:tmpl w:val="22C68830"/>
    <w:lvl w:ilvl="0" w:tplc="4824E0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464FE"/>
    <w:multiLevelType w:val="hybridMultilevel"/>
    <w:tmpl w:val="50BCA4A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613C1"/>
    <w:multiLevelType w:val="hybridMultilevel"/>
    <w:tmpl w:val="12C224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84111"/>
    <w:multiLevelType w:val="hybridMultilevel"/>
    <w:tmpl w:val="F870AA26"/>
    <w:lvl w:ilvl="0" w:tplc="040E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ECB2014"/>
    <w:multiLevelType w:val="multilevel"/>
    <w:tmpl w:val="3968C4F8"/>
    <w:lvl w:ilvl="0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 w15:restartNumberingAfterBreak="0">
    <w:nsid w:val="46EA3873"/>
    <w:multiLevelType w:val="hybridMultilevel"/>
    <w:tmpl w:val="A7865EE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37D5A"/>
    <w:multiLevelType w:val="hybridMultilevel"/>
    <w:tmpl w:val="6A1C0CEE"/>
    <w:lvl w:ilvl="0" w:tplc="7FB6E6BA">
      <w:start w:val="5"/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7FB6E6BA">
      <w:start w:val="5"/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45FE9"/>
    <w:multiLevelType w:val="multilevel"/>
    <w:tmpl w:val="96F82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E24A10"/>
    <w:multiLevelType w:val="hybridMultilevel"/>
    <w:tmpl w:val="7E2CFD0A"/>
    <w:lvl w:ilvl="0" w:tplc="5C884C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4079F"/>
    <w:multiLevelType w:val="hybridMultilevel"/>
    <w:tmpl w:val="B602E93C"/>
    <w:lvl w:ilvl="0" w:tplc="6D3C2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C1D0A"/>
    <w:multiLevelType w:val="hybridMultilevel"/>
    <w:tmpl w:val="9E40ADA0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96DA9"/>
    <w:multiLevelType w:val="multilevel"/>
    <w:tmpl w:val="51CA429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60531A43"/>
    <w:multiLevelType w:val="hybridMultilevel"/>
    <w:tmpl w:val="984E7F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1405B"/>
    <w:multiLevelType w:val="hybridMultilevel"/>
    <w:tmpl w:val="571EA3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B1043"/>
    <w:multiLevelType w:val="hybridMultilevel"/>
    <w:tmpl w:val="39E6AD4A"/>
    <w:lvl w:ilvl="0" w:tplc="5C884CB8">
      <w:start w:val="3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7F62215"/>
    <w:multiLevelType w:val="hybridMultilevel"/>
    <w:tmpl w:val="62DAE208"/>
    <w:lvl w:ilvl="0" w:tplc="D5AA62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153B7"/>
    <w:multiLevelType w:val="hybridMultilevel"/>
    <w:tmpl w:val="C67ADD2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97776"/>
    <w:multiLevelType w:val="hybridMultilevel"/>
    <w:tmpl w:val="19486616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EDFA4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57120"/>
    <w:multiLevelType w:val="hybridMultilevel"/>
    <w:tmpl w:val="41CA6304"/>
    <w:lvl w:ilvl="0" w:tplc="5F2ED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0100"/>
    <w:multiLevelType w:val="hybridMultilevel"/>
    <w:tmpl w:val="93080A9E"/>
    <w:lvl w:ilvl="0" w:tplc="22069F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0"/>
  </w:num>
  <w:num w:numId="4">
    <w:abstractNumId w:val="1"/>
  </w:num>
  <w:num w:numId="5">
    <w:abstractNumId w:val="8"/>
  </w:num>
  <w:num w:numId="6">
    <w:abstractNumId w:val="25"/>
  </w:num>
  <w:num w:numId="7">
    <w:abstractNumId w:val="10"/>
  </w:num>
  <w:num w:numId="8">
    <w:abstractNumId w:val="22"/>
  </w:num>
  <w:num w:numId="9">
    <w:abstractNumId w:val="17"/>
  </w:num>
  <w:num w:numId="10">
    <w:abstractNumId w:val="6"/>
  </w:num>
  <w:num w:numId="11">
    <w:abstractNumId w:val="15"/>
  </w:num>
  <w:num w:numId="12">
    <w:abstractNumId w:val="11"/>
  </w:num>
  <w:num w:numId="13">
    <w:abstractNumId w:val="9"/>
  </w:num>
  <w:num w:numId="14">
    <w:abstractNumId w:val="18"/>
  </w:num>
  <w:num w:numId="15">
    <w:abstractNumId w:val="16"/>
  </w:num>
  <w:num w:numId="16">
    <w:abstractNumId w:val="0"/>
  </w:num>
  <w:num w:numId="17">
    <w:abstractNumId w:val="13"/>
  </w:num>
  <w:num w:numId="18">
    <w:abstractNumId w:val="24"/>
  </w:num>
  <w:num w:numId="19">
    <w:abstractNumId w:val="26"/>
  </w:num>
  <w:num w:numId="20">
    <w:abstractNumId w:val="21"/>
  </w:num>
  <w:num w:numId="21">
    <w:abstractNumId w:val="19"/>
  </w:num>
  <w:num w:numId="22">
    <w:abstractNumId w:val="12"/>
  </w:num>
  <w:num w:numId="23">
    <w:abstractNumId w:val="4"/>
  </w:num>
  <w:num w:numId="24">
    <w:abstractNumId w:val="2"/>
  </w:num>
  <w:num w:numId="25">
    <w:abstractNumId w:val="7"/>
  </w:num>
  <w:num w:numId="26">
    <w:abstractNumId w:val="3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8"/>
    <w:rsid w:val="0004259A"/>
    <w:rsid w:val="00042C77"/>
    <w:rsid w:val="00044CFB"/>
    <w:rsid w:val="00073CA0"/>
    <w:rsid w:val="00080AB7"/>
    <w:rsid w:val="00085AB5"/>
    <w:rsid w:val="00097208"/>
    <w:rsid w:val="000B2906"/>
    <w:rsid w:val="000C31EA"/>
    <w:rsid w:val="001133FB"/>
    <w:rsid w:val="00113EC9"/>
    <w:rsid w:val="001365E8"/>
    <w:rsid w:val="00170879"/>
    <w:rsid w:val="00171345"/>
    <w:rsid w:val="00194C72"/>
    <w:rsid w:val="001A7085"/>
    <w:rsid w:val="001C53EB"/>
    <w:rsid w:val="001E1CCE"/>
    <w:rsid w:val="001E22EC"/>
    <w:rsid w:val="002025A2"/>
    <w:rsid w:val="0020380E"/>
    <w:rsid w:val="002264D7"/>
    <w:rsid w:val="0022798E"/>
    <w:rsid w:val="00260E9F"/>
    <w:rsid w:val="00270E0D"/>
    <w:rsid w:val="002A0D3C"/>
    <w:rsid w:val="002A4B3F"/>
    <w:rsid w:val="002B2FB1"/>
    <w:rsid w:val="002D01D7"/>
    <w:rsid w:val="00311A20"/>
    <w:rsid w:val="003136EB"/>
    <w:rsid w:val="00324AD1"/>
    <w:rsid w:val="0032707C"/>
    <w:rsid w:val="00330759"/>
    <w:rsid w:val="0037059C"/>
    <w:rsid w:val="0039330E"/>
    <w:rsid w:val="003952D5"/>
    <w:rsid w:val="003C59B3"/>
    <w:rsid w:val="003D6A30"/>
    <w:rsid w:val="003F5496"/>
    <w:rsid w:val="004067A4"/>
    <w:rsid w:val="00407DB4"/>
    <w:rsid w:val="004261B0"/>
    <w:rsid w:val="00434794"/>
    <w:rsid w:val="004448DD"/>
    <w:rsid w:val="00454686"/>
    <w:rsid w:val="00454B1C"/>
    <w:rsid w:val="00487590"/>
    <w:rsid w:val="00497C29"/>
    <w:rsid w:val="004C0D80"/>
    <w:rsid w:val="004C5A48"/>
    <w:rsid w:val="004D2586"/>
    <w:rsid w:val="004F001D"/>
    <w:rsid w:val="004F759D"/>
    <w:rsid w:val="00503F73"/>
    <w:rsid w:val="005234B2"/>
    <w:rsid w:val="00530708"/>
    <w:rsid w:val="005513F0"/>
    <w:rsid w:val="0055204E"/>
    <w:rsid w:val="0058200E"/>
    <w:rsid w:val="00586365"/>
    <w:rsid w:val="005C0A56"/>
    <w:rsid w:val="005E7CE5"/>
    <w:rsid w:val="005F422F"/>
    <w:rsid w:val="0061431E"/>
    <w:rsid w:val="00623E67"/>
    <w:rsid w:val="006540DC"/>
    <w:rsid w:val="0068457D"/>
    <w:rsid w:val="006A0BBE"/>
    <w:rsid w:val="006B36CF"/>
    <w:rsid w:val="006B4385"/>
    <w:rsid w:val="006C39AA"/>
    <w:rsid w:val="006E7414"/>
    <w:rsid w:val="006F2DE1"/>
    <w:rsid w:val="006F5B16"/>
    <w:rsid w:val="00703595"/>
    <w:rsid w:val="00711185"/>
    <w:rsid w:val="0072324D"/>
    <w:rsid w:val="00735248"/>
    <w:rsid w:val="0074665E"/>
    <w:rsid w:val="0075428B"/>
    <w:rsid w:val="0077252A"/>
    <w:rsid w:val="00787336"/>
    <w:rsid w:val="007E075C"/>
    <w:rsid w:val="00815D1F"/>
    <w:rsid w:val="0083453B"/>
    <w:rsid w:val="008649A5"/>
    <w:rsid w:val="008817AA"/>
    <w:rsid w:val="008869CE"/>
    <w:rsid w:val="008B0CE8"/>
    <w:rsid w:val="008C3B98"/>
    <w:rsid w:val="008C4945"/>
    <w:rsid w:val="008F1E36"/>
    <w:rsid w:val="0090365B"/>
    <w:rsid w:val="0093639F"/>
    <w:rsid w:val="009668B9"/>
    <w:rsid w:val="009771E6"/>
    <w:rsid w:val="00977902"/>
    <w:rsid w:val="00994970"/>
    <w:rsid w:val="009B2D8A"/>
    <w:rsid w:val="009C1658"/>
    <w:rsid w:val="009C406D"/>
    <w:rsid w:val="00A628A9"/>
    <w:rsid w:val="00A74F4E"/>
    <w:rsid w:val="00A813B8"/>
    <w:rsid w:val="00A843C9"/>
    <w:rsid w:val="00AA5F28"/>
    <w:rsid w:val="00AC3B93"/>
    <w:rsid w:val="00AD0445"/>
    <w:rsid w:val="00AD0496"/>
    <w:rsid w:val="00AD2548"/>
    <w:rsid w:val="00AF21FA"/>
    <w:rsid w:val="00AF7DC6"/>
    <w:rsid w:val="00B24436"/>
    <w:rsid w:val="00B556FF"/>
    <w:rsid w:val="00B63FF2"/>
    <w:rsid w:val="00B662B8"/>
    <w:rsid w:val="00B7224A"/>
    <w:rsid w:val="00B74376"/>
    <w:rsid w:val="00B904FF"/>
    <w:rsid w:val="00BA6ECA"/>
    <w:rsid w:val="00BB27D4"/>
    <w:rsid w:val="00BC38D5"/>
    <w:rsid w:val="00BE4679"/>
    <w:rsid w:val="00BF1BC6"/>
    <w:rsid w:val="00BF3B93"/>
    <w:rsid w:val="00C008E7"/>
    <w:rsid w:val="00C1641F"/>
    <w:rsid w:val="00C21DEC"/>
    <w:rsid w:val="00C30EA3"/>
    <w:rsid w:val="00C5569B"/>
    <w:rsid w:val="00C66737"/>
    <w:rsid w:val="00C67042"/>
    <w:rsid w:val="00CA1C0B"/>
    <w:rsid w:val="00CA227C"/>
    <w:rsid w:val="00CA28D6"/>
    <w:rsid w:val="00CA46F5"/>
    <w:rsid w:val="00CA5DA4"/>
    <w:rsid w:val="00CE24BE"/>
    <w:rsid w:val="00CE61A7"/>
    <w:rsid w:val="00CF133C"/>
    <w:rsid w:val="00CF4DF3"/>
    <w:rsid w:val="00D00C87"/>
    <w:rsid w:val="00D168E0"/>
    <w:rsid w:val="00D5575A"/>
    <w:rsid w:val="00D76DC7"/>
    <w:rsid w:val="00DC1A70"/>
    <w:rsid w:val="00DC6DF9"/>
    <w:rsid w:val="00DE150B"/>
    <w:rsid w:val="00DE3528"/>
    <w:rsid w:val="00DE6530"/>
    <w:rsid w:val="00DF1769"/>
    <w:rsid w:val="00DF54FF"/>
    <w:rsid w:val="00E045D1"/>
    <w:rsid w:val="00E14D93"/>
    <w:rsid w:val="00E2298E"/>
    <w:rsid w:val="00E266CA"/>
    <w:rsid w:val="00E67742"/>
    <w:rsid w:val="00E740EC"/>
    <w:rsid w:val="00E82E63"/>
    <w:rsid w:val="00EC28E8"/>
    <w:rsid w:val="00EE0A2D"/>
    <w:rsid w:val="00EE5ACF"/>
    <w:rsid w:val="00F13A74"/>
    <w:rsid w:val="00F577CF"/>
    <w:rsid w:val="00F60F24"/>
    <w:rsid w:val="00F65F55"/>
    <w:rsid w:val="00F714E6"/>
    <w:rsid w:val="00F77C42"/>
    <w:rsid w:val="00F81A32"/>
    <w:rsid w:val="00F85210"/>
    <w:rsid w:val="00FA1118"/>
    <w:rsid w:val="00FA2759"/>
    <w:rsid w:val="00FC34B9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600F-894E-4B6D-AF73-0024887E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1A70"/>
    <w:pPr>
      <w:keepNext/>
      <w:keepLines/>
      <w:spacing w:after="0" w:line="240" w:lineRule="auto"/>
      <w:outlineLvl w:val="0"/>
    </w:pPr>
    <w:rPr>
      <w:rFonts w:ascii="Tahoma" w:eastAsiaTheme="majorEastAsia" w:hAnsi="Tahoma" w:cstheme="majorBidi"/>
      <w:b/>
      <w:color w:val="2F5496" w:themeColor="accent1" w:themeShade="BF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C1A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C1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D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DC6"/>
  </w:style>
  <w:style w:type="paragraph" w:styleId="llb">
    <w:name w:val="footer"/>
    <w:basedOn w:val="Norml"/>
    <w:link w:val="llbChar"/>
    <w:uiPriority w:val="99"/>
    <w:unhideWhenUsed/>
    <w:rsid w:val="00AF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DC6"/>
  </w:style>
  <w:style w:type="paragraph" w:styleId="Buborkszveg">
    <w:name w:val="Balloon Text"/>
    <w:basedOn w:val="Norml"/>
    <w:link w:val="BuborkszvegChar"/>
    <w:uiPriority w:val="99"/>
    <w:semiHidden/>
    <w:unhideWhenUsed/>
    <w:rsid w:val="0008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AB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C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C4945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C1A70"/>
    <w:rPr>
      <w:rFonts w:ascii="Tahoma" w:eastAsiaTheme="majorEastAsia" w:hAnsi="Tahoma" w:cstheme="majorBidi"/>
      <w:b/>
      <w:color w:val="2F5496" w:themeColor="accent1" w:themeShade="BF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DC1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C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73CA0"/>
    <w:pPr>
      <w:spacing w:before="240" w:line="259" w:lineRule="auto"/>
      <w:outlineLvl w:val="9"/>
    </w:pPr>
    <w:rPr>
      <w:rFonts w:asciiTheme="majorHAnsi" w:hAnsiTheme="majorHAnsi"/>
      <w:b w:val="0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73CA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73CA0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073CA0"/>
    <w:pPr>
      <w:spacing w:after="100"/>
      <w:ind w:left="440"/>
    </w:pPr>
  </w:style>
  <w:style w:type="paragraph" w:styleId="Szvegtrzs">
    <w:name w:val="Body Text"/>
    <w:basedOn w:val="Norml"/>
    <w:link w:val="SzvegtrzsChar"/>
    <w:uiPriority w:val="99"/>
    <w:semiHidden/>
    <w:unhideWhenUsed/>
    <w:rsid w:val="004F001D"/>
    <w:pPr>
      <w:spacing w:after="120" w:line="240" w:lineRule="auto"/>
    </w:pPr>
    <w:rPr>
      <w:rFonts w:ascii="Tahoma" w:hAnsi="Tahom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F001D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komveszprem.hu/hu/adatvedelmi-tajekoztat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rosag.hu/torvenyszeke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-payment.com/wp-content/uploads/B-Payment_Adatvedelmi_szabalyza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web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em@veszpremhandball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8677-8D2A-480E-BDBD-2A78CFF3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Holti Zita</dc:creator>
  <cp:keywords/>
  <dc:description/>
  <cp:lastModifiedBy>Dóra Dékány</cp:lastModifiedBy>
  <cp:revision>11</cp:revision>
  <dcterms:created xsi:type="dcterms:W3CDTF">2021-06-17T13:53:00Z</dcterms:created>
  <dcterms:modified xsi:type="dcterms:W3CDTF">2021-06-30T11:07:00Z</dcterms:modified>
</cp:coreProperties>
</file>